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B9" w:rsidRPr="00C47EFF" w:rsidRDefault="001E4DB9" w:rsidP="003E19D4">
      <w:pPr>
        <w:ind w:left="4347" w:hangingChars="1357" w:hanging="4347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47EFF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Arial" w:eastAsia="標楷體" w:hAnsi="Arial" w:cs="Arial"/>
          <w:b/>
          <w:sz w:val="32"/>
          <w:szCs w:val="32"/>
        </w:rPr>
        <w:t>10</w:t>
      </w:r>
      <w:r w:rsidR="00EE28E5">
        <w:rPr>
          <w:rFonts w:ascii="Arial" w:eastAsia="標楷體" w:hAnsi="Arial" w:cs="Arial" w:hint="eastAsia"/>
          <w:b/>
          <w:sz w:val="32"/>
          <w:szCs w:val="32"/>
        </w:rPr>
        <w:t>7</w:t>
      </w:r>
      <w:r w:rsidRPr="00C47EFF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int="eastAsia"/>
          <w:b/>
          <w:color w:val="000000"/>
          <w:sz w:val="32"/>
          <w:szCs w:val="32"/>
        </w:rPr>
        <w:t>特殊教育增能研習</w:t>
      </w:r>
      <w:r>
        <w:rPr>
          <w:rFonts w:ascii="標楷體" w:eastAsia="標楷體"/>
          <w:b/>
          <w:color w:val="000000"/>
          <w:sz w:val="32"/>
          <w:szCs w:val="32"/>
        </w:rPr>
        <w:t>-</w:t>
      </w:r>
      <w:r>
        <w:rPr>
          <w:rFonts w:ascii="標楷體" w:eastAsia="標楷體" w:hint="eastAsia"/>
          <w:b/>
          <w:color w:val="000000"/>
          <w:sz w:val="32"/>
          <w:szCs w:val="32"/>
        </w:rPr>
        <w:t>情緒障礙學生輔導實施</w:t>
      </w:r>
      <w:r w:rsidRPr="00040559">
        <w:rPr>
          <w:rFonts w:ascii="標楷體" w:eastAsia="標楷體" w:hint="eastAsia"/>
          <w:b/>
          <w:color w:val="000000"/>
          <w:sz w:val="32"/>
          <w:szCs w:val="32"/>
        </w:rPr>
        <w:t>計畫</w:t>
      </w:r>
    </w:p>
    <w:bookmarkEnd w:id="0"/>
    <w:p w:rsidR="001E4DB9" w:rsidRPr="003E19D4" w:rsidRDefault="001E4DB9" w:rsidP="00B358FA">
      <w:pPr>
        <w:spacing w:line="48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</w:p>
    <w:p w:rsidR="001E4DB9" w:rsidRPr="008B0367" w:rsidRDefault="001E4DB9" w:rsidP="00686E68">
      <w:pPr>
        <w:numPr>
          <w:ilvl w:val="0"/>
          <w:numId w:val="5"/>
        </w:num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依據：</w:t>
      </w:r>
    </w:p>
    <w:p w:rsidR="001E4DB9" w:rsidRDefault="001E4DB9" w:rsidP="008B0367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特殊教育法第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條。</w:t>
      </w:r>
    </w:p>
    <w:p w:rsidR="001E4DB9" w:rsidRPr="008B0367" w:rsidRDefault="001E4DB9" w:rsidP="008B0367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>
        <w:rPr>
          <w:rFonts w:ascii="Arial" w:eastAsia="標楷體" w:hAnsi="Arial" w:cs="Arial"/>
          <w:color w:val="000000"/>
          <w:sz w:val="28"/>
          <w:szCs w:val="28"/>
        </w:rPr>
        <w:t>10</w:t>
      </w:r>
      <w:r w:rsidR="00EE28E5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年度特殊教育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計畫。</w:t>
      </w:r>
    </w:p>
    <w:p w:rsidR="001E4DB9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Ansi="標楷體" w:hint="eastAsia"/>
          <w:color w:val="000000"/>
          <w:sz w:val="28"/>
          <w:szCs w:val="28"/>
        </w:rPr>
        <w:t>目的：</w:t>
      </w:r>
    </w:p>
    <w:p w:rsidR="001E4DB9" w:rsidRDefault="001E4DB9" w:rsidP="008A1AF3">
      <w:pPr>
        <w:snapToGrid w:val="0"/>
        <w:spacing w:line="360" w:lineRule="auto"/>
        <w:ind w:leftChars="216" w:left="51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增進普教</w:t>
      </w:r>
      <w:r w:rsidRPr="00C625B3">
        <w:rPr>
          <w:rFonts w:eastAsia="標楷體" w:hint="eastAsia"/>
          <w:color w:val="000000"/>
          <w:sz w:val="28"/>
          <w:szCs w:val="28"/>
        </w:rPr>
        <w:t>教師</w:t>
      </w:r>
      <w:r>
        <w:rPr>
          <w:rFonts w:eastAsia="標楷體" w:hint="eastAsia"/>
          <w:color w:val="000000"/>
          <w:sz w:val="28"/>
          <w:szCs w:val="28"/>
        </w:rPr>
        <w:t>認識與</w:t>
      </w:r>
      <w:r w:rsidRPr="00C625B3">
        <w:rPr>
          <w:rFonts w:eastAsia="標楷體" w:hint="eastAsia"/>
          <w:color w:val="000000"/>
          <w:sz w:val="28"/>
          <w:szCs w:val="28"/>
        </w:rPr>
        <w:t>輔導情</w:t>
      </w:r>
      <w:r>
        <w:rPr>
          <w:rFonts w:eastAsia="標楷體" w:hint="eastAsia"/>
          <w:color w:val="000000"/>
          <w:sz w:val="28"/>
          <w:szCs w:val="28"/>
        </w:rPr>
        <w:t>緒</w:t>
      </w:r>
      <w:r w:rsidRPr="00C625B3">
        <w:rPr>
          <w:rFonts w:eastAsia="標楷體" w:hint="eastAsia"/>
          <w:color w:val="000000"/>
          <w:sz w:val="28"/>
          <w:szCs w:val="28"/>
        </w:rPr>
        <w:t>障</w:t>
      </w:r>
      <w:r>
        <w:rPr>
          <w:rFonts w:eastAsia="標楷體" w:hint="eastAsia"/>
          <w:color w:val="000000"/>
          <w:sz w:val="28"/>
          <w:szCs w:val="28"/>
        </w:rPr>
        <w:t>礙及行為困擾</w:t>
      </w:r>
      <w:r w:rsidRPr="00C625B3">
        <w:rPr>
          <w:rFonts w:eastAsia="標楷體" w:hint="eastAsia"/>
          <w:color w:val="000000"/>
          <w:sz w:val="28"/>
          <w:szCs w:val="28"/>
        </w:rPr>
        <w:t>學生</w:t>
      </w:r>
      <w:r>
        <w:rPr>
          <w:rFonts w:eastAsia="標楷體" w:hint="eastAsia"/>
          <w:color w:val="000000"/>
          <w:sz w:val="28"/>
          <w:szCs w:val="28"/>
        </w:rPr>
        <w:t>知能</w:t>
      </w:r>
      <w:r w:rsidRPr="00C625B3">
        <w:rPr>
          <w:rFonts w:eastAsia="標楷體" w:hint="eastAsia"/>
          <w:color w:val="000000"/>
          <w:sz w:val="28"/>
          <w:szCs w:val="28"/>
        </w:rPr>
        <w:t>，提供教師對情緒行為障礙學生的輔導策略，以提升教學及輔導成效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三、辦理單位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1E4DB9" w:rsidRPr="00040559" w:rsidRDefault="001E4DB9" w:rsidP="0025059E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主辦單位：嘉義縣政府</w:t>
      </w:r>
    </w:p>
    <w:p w:rsidR="001E4DB9" w:rsidRDefault="001E4DB9" w:rsidP="00AE0011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承辦學校：</w:t>
      </w:r>
      <w:r>
        <w:rPr>
          <w:rFonts w:eastAsia="標楷體" w:hAnsi="標楷體" w:hint="eastAsia"/>
          <w:color w:val="000000"/>
          <w:sz w:val="28"/>
          <w:szCs w:val="28"/>
        </w:rPr>
        <w:t>嘉義縣太保市太保</w:t>
      </w:r>
      <w:r w:rsidRPr="00040559">
        <w:rPr>
          <w:rFonts w:eastAsia="標楷體" w:hAnsi="標楷體" w:hint="eastAsia"/>
          <w:color w:val="000000"/>
          <w:sz w:val="28"/>
          <w:szCs w:val="28"/>
        </w:rPr>
        <w:t>國</w:t>
      </w:r>
      <w:r>
        <w:rPr>
          <w:rFonts w:eastAsia="標楷體" w:hAnsi="標楷體" w:hint="eastAsia"/>
          <w:color w:val="000000"/>
          <w:sz w:val="28"/>
          <w:szCs w:val="28"/>
        </w:rPr>
        <w:t>民小學</w:t>
      </w:r>
    </w:p>
    <w:p w:rsidR="001E4DB9" w:rsidRDefault="001E4DB9" w:rsidP="00686E68">
      <w:pPr>
        <w:snapToGrid w:val="0"/>
        <w:spacing w:beforeLines="50" w:before="120" w:afterLines="50" w:after="120"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四、參加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本縣國中小普通班教師，限額</w:t>
      </w:r>
      <w:r>
        <w:rPr>
          <w:rFonts w:ascii="標楷體" w:eastAsia="標楷體" w:hAnsi="標楷體"/>
          <w:color w:val="000000"/>
          <w:sz w:val="28"/>
          <w:szCs w:val="28"/>
        </w:rPr>
        <w:t>90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名，以報名順序，額滿為止。</w:t>
      </w:r>
    </w:p>
    <w:p w:rsidR="001E4DB9" w:rsidRPr="00EE28E5" w:rsidRDefault="001E4DB9" w:rsidP="00686E68">
      <w:pPr>
        <w:spacing w:beforeLines="50" w:before="120" w:afterLines="100" w:after="240" w:line="460" w:lineRule="exact"/>
        <w:rPr>
          <w:rFonts w:ascii="Arial" w:eastAsia="標楷體" w:hAnsi="標楷體" w:cs="Arial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五、研習時間：</w:t>
      </w:r>
      <w:r>
        <w:rPr>
          <w:rFonts w:ascii="Arial" w:eastAsia="標楷體" w:hAnsi="Arial" w:cs="Arial"/>
          <w:color w:val="000000"/>
          <w:sz w:val="28"/>
          <w:szCs w:val="28"/>
        </w:rPr>
        <w:t>10</w:t>
      </w:r>
      <w:r w:rsidR="00EE28E5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年</w:t>
      </w:r>
      <w:r w:rsidR="00EE28E5">
        <w:rPr>
          <w:rFonts w:ascii="Arial" w:eastAsia="標楷體" w:hAnsi="標楷體" w:cs="Arial" w:hint="eastAsia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月</w:t>
      </w:r>
      <w:r w:rsidR="00EE28E5">
        <w:rPr>
          <w:rFonts w:ascii="Arial" w:eastAsia="標楷體" w:hAnsi="標楷體" w:cs="Arial" w:hint="eastAsia"/>
          <w:color w:val="000000"/>
          <w:sz w:val="28"/>
          <w:szCs w:val="28"/>
        </w:rPr>
        <w:t>9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日（星期</w:t>
      </w:r>
      <w:r w:rsidR="00EE28E5">
        <w:rPr>
          <w:rFonts w:ascii="Arial" w:eastAsia="標楷體" w:hAnsi="標楷體" w:cs="Arial" w:hint="eastAsia"/>
          <w:color w:val="000000"/>
          <w:sz w:val="28"/>
          <w:szCs w:val="28"/>
        </w:rPr>
        <w:t>四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）</w:t>
      </w:r>
      <w:r>
        <w:rPr>
          <w:rFonts w:ascii="Arial" w:eastAsia="標楷體" w:hAnsi="標楷體" w:cs="Arial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 w:rsidR="00EE28E5">
        <w:rPr>
          <w:rFonts w:ascii="Arial" w:eastAsia="標楷體" w:hAnsi="標楷體" w:cs="Arial" w:hint="eastAsia"/>
          <w:sz w:val="28"/>
          <w:szCs w:val="28"/>
        </w:rPr>
        <w:t>5</w:t>
      </w:r>
      <w:r w:rsidRPr="00CF6CC5">
        <w:rPr>
          <w:rFonts w:ascii="Arial" w:eastAsia="標楷體" w:hAnsi="Arial" w:cs="Arial"/>
          <w:sz w:val="28"/>
          <w:szCs w:val="28"/>
        </w:rPr>
        <w:t>0</w:t>
      </w:r>
      <w:r w:rsidRPr="00CF6CC5">
        <w:rPr>
          <w:rFonts w:ascii="Arial" w:eastAsia="標楷體" w:hAnsi="標楷體" w:cs="Arial" w:hint="eastAsia"/>
          <w:sz w:val="28"/>
          <w:szCs w:val="28"/>
        </w:rPr>
        <w:t>～</w:t>
      </w:r>
      <w:r>
        <w:rPr>
          <w:rFonts w:ascii="Arial" w:eastAsia="標楷體" w:hAnsi="Arial" w:cs="Arial"/>
          <w:sz w:val="28"/>
          <w:szCs w:val="28"/>
        </w:rPr>
        <w:t>16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標楷體" w:cs="Arial"/>
          <w:sz w:val="28"/>
          <w:szCs w:val="28"/>
        </w:rPr>
        <w:t>2</w:t>
      </w:r>
      <w:r w:rsidRPr="00CF6CC5">
        <w:rPr>
          <w:rFonts w:ascii="Arial" w:eastAsia="標楷體" w:hAnsi="Arial" w:cs="Arial"/>
          <w:sz w:val="28"/>
          <w:szCs w:val="28"/>
        </w:rPr>
        <w:t>0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、研習地點</w:t>
      </w:r>
      <w:r w:rsidRPr="00040559">
        <w:rPr>
          <w:rFonts w:ascii="標楷體" w:eastAsia="標楷體" w:hAnsi="標楷體"/>
          <w:color w:val="000000"/>
          <w:sz w:val="28"/>
          <w:szCs w:val="28"/>
        </w:rPr>
        <w:t xml:space="preserve"> :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本縣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創新學院</w:t>
      </w:r>
      <w:r w:rsidR="00EE28E5">
        <w:rPr>
          <w:rFonts w:ascii="標楷體" w:eastAsia="標楷體" w:hAnsi="標楷體" w:hint="eastAsia"/>
          <w:color w:val="000000"/>
          <w:sz w:val="28"/>
          <w:szCs w:val="28"/>
        </w:rPr>
        <w:t>101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教室</w:t>
      </w:r>
    </w:p>
    <w:p w:rsidR="001E4DB9" w:rsidRDefault="001E4DB9" w:rsidP="00686E68">
      <w:pPr>
        <w:pStyle w:val="Default"/>
        <w:spacing w:beforeLines="50" w:before="120" w:afterLines="50" w:after="120"/>
      </w:pPr>
      <w:r>
        <w:rPr>
          <w:rFonts w:hAnsi="標楷體" w:hint="eastAsia"/>
          <w:sz w:val="28"/>
          <w:szCs w:val="28"/>
        </w:rPr>
        <w:t>七</w:t>
      </w:r>
      <w:r w:rsidRPr="00040559">
        <w:rPr>
          <w:rFonts w:hAnsi="標楷體" w:hint="eastAsia"/>
          <w:sz w:val="28"/>
          <w:szCs w:val="28"/>
        </w:rPr>
        <w:t>、研習報名</w:t>
      </w:r>
      <w:r w:rsidRPr="00040559">
        <w:rPr>
          <w:rFonts w:hAnsi="標楷體"/>
          <w:sz w:val="28"/>
          <w:szCs w:val="28"/>
        </w:rPr>
        <w:t xml:space="preserve"> :</w:t>
      </w:r>
      <w:r w:rsidRPr="0025059E">
        <w:t xml:space="preserve"> </w:t>
      </w:r>
    </w:p>
    <w:p w:rsidR="001E4DB9" w:rsidRDefault="001E4DB9" w:rsidP="009E15CE">
      <w:pPr>
        <w:pStyle w:val="Default"/>
        <w:spacing w:line="360" w:lineRule="auto"/>
        <w:ind w:leftChars="234" w:left="562"/>
      </w:pPr>
      <w:r w:rsidRPr="0025059E">
        <w:rPr>
          <w:rFonts w:hAnsi="標楷體" w:hint="eastAsia"/>
          <w:sz w:val="28"/>
          <w:szCs w:val="28"/>
        </w:rPr>
        <w:t>請</w:t>
      </w:r>
      <w:r>
        <w:rPr>
          <w:rFonts w:hAnsi="標楷體" w:hint="eastAsia"/>
          <w:sz w:val="28"/>
          <w:szCs w:val="28"/>
        </w:rPr>
        <w:t>於</w:t>
      </w:r>
      <w:r>
        <w:rPr>
          <w:rFonts w:hAnsi="標楷體"/>
          <w:sz w:val="28"/>
          <w:szCs w:val="28"/>
        </w:rPr>
        <w:t>10</w:t>
      </w:r>
      <w:r w:rsidR="00EE28E5"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年</w:t>
      </w:r>
      <w:r w:rsidR="00EE28E5"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月</w:t>
      </w:r>
      <w:r w:rsidR="00EE28E5">
        <w:rPr>
          <w:rFonts w:hAnsi="標楷體" w:hint="eastAsia"/>
          <w:sz w:val="28"/>
          <w:szCs w:val="28"/>
        </w:rPr>
        <w:t>13</w:t>
      </w:r>
      <w:r>
        <w:rPr>
          <w:rFonts w:hAnsi="標楷體" w:hint="eastAsia"/>
          <w:sz w:val="28"/>
          <w:szCs w:val="28"/>
        </w:rPr>
        <w:t>日前</w:t>
      </w:r>
      <w:r w:rsidRPr="0025059E">
        <w:rPr>
          <w:rFonts w:hAnsi="標楷體" w:hint="eastAsia"/>
          <w:sz w:val="28"/>
          <w:szCs w:val="28"/>
        </w:rPr>
        <w:t>逕至「教育部特殊教育通報網」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「教師研習」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「縣市特教研習」項下完成網路報名程序</w:t>
      </w:r>
      <w:r>
        <w:rPr>
          <w:rFonts w:hAnsi="標楷體" w:hint="eastAsia"/>
          <w:sz w:val="28"/>
          <w:szCs w:val="28"/>
        </w:rPr>
        <w:t>，網址：</w:t>
      </w:r>
      <w:r w:rsidRPr="0025059E">
        <w:rPr>
          <w:rFonts w:hAnsi="標楷體" w:cs="Times New Roman"/>
          <w:sz w:val="28"/>
          <w:szCs w:val="28"/>
        </w:rPr>
        <w:t>http://www.set.edu.tw</w:t>
      </w:r>
      <w:r w:rsidRPr="0025059E">
        <w:rPr>
          <w:rFonts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容：如課程表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九、經費概算：由教育部補助款支應。</w:t>
      </w:r>
    </w:p>
    <w:p w:rsidR="001E4DB9" w:rsidRPr="00B358FA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參與研習人員核予公假登記並核發</w:t>
      </w:r>
      <w:r>
        <w:rPr>
          <w:rFonts w:ascii="Arial" w:eastAsia="標楷體" w:hAnsi="Arial" w:cs="Arial"/>
          <w:color w:val="000000"/>
          <w:sz w:val="28"/>
          <w:szCs w:val="28"/>
        </w:rPr>
        <w:t>6</w:t>
      </w:r>
      <w:r w:rsidRPr="00040559">
        <w:rPr>
          <w:rFonts w:eastAsia="標楷體" w:hAnsi="標楷體" w:hint="eastAsia"/>
          <w:color w:val="000000"/>
          <w:sz w:val="28"/>
          <w:szCs w:val="28"/>
        </w:rPr>
        <w:t>小時研習時數。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十一、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承辦研習工作人員於活動結束後依相關規定核予敘獎。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、本計畫奉核</w:t>
      </w:r>
      <w:r>
        <w:rPr>
          <w:rFonts w:eastAsia="標楷體" w:hAnsi="標楷體" w:hint="eastAsia"/>
          <w:color w:val="000000"/>
          <w:sz w:val="28"/>
          <w:szCs w:val="28"/>
        </w:rPr>
        <w:t>可</w:t>
      </w:r>
      <w:r w:rsidRPr="00040559">
        <w:rPr>
          <w:rFonts w:eastAsia="標楷體" w:hAnsi="標楷體" w:hint="eastAsia"/>
          <w:color w:val="000000"/>
          <w:sz w:val="28"/>
          <w:szCs w:val="28"/>
        </w:rPr>
        <w:t>後實施，修正時亦同。</w:t>
      </w: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AE0011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04055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（附件一</w:t>
      </w:r>
      <w:r w:rsidRPr="00040559">
        <w:rPr>
          <w:rFonts w:eastAsia="標楷體" w:hint="eastAsia"/>
          <w:color w:val="000000"/>
          <w:sz w:val="28"/>
          <w:szCs w:val="28"/>
        </w:rPr>
        <w:t>）課程表</w:t>
      </w:r>
    </w:p>
    <w:tbl>
      <w:tblPr>
        <w:tblW w:w="95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4832"/>
        <w:gridCol w:w="2700"/>
      </w:tblGrid>
      <w:tr w:rsidR="001E4DB9" w:rsidRPr="009C60E4" w:rsidTr="00950AC2">
        <w:trPr>
          <w:trHeight w:val="594"/>
          <w:jc w:val="center"/>
        </w:trPr>
        <w:tc>
          <w:tcPr>
            <w:tcW w:w="200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時</w:t>
            </w:r>
            <w:r w:rsidRPr="009C60E4"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 xml:space="preserve">     </w:t>
            </w: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間</w:t>
            </w:r>
          </w:p>
        </w:tc>
        <w:tc>
          <w:tcPr>
            <w:tcW w:w="483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課程內容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主講人</w:t>
            </w:r>
          </w:p>
        </w:tc>
      </w:tr>
      <w:tr w:rsidR="001E4DB9" w:rsidRPr="009C60E4" w:rsidTr="00950AC2">
        <w:trPr>
          <w:cantSplit/>
          <w:trHeight w:val="842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08:30-08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832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報到、領取資料</w:t>
            </w:r>
          </w:p>
        </w:tc>
        <w:tc>
          <w:tcPr>
            <w:tcW w:w="2700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太保國小</w:t>
            </w:r>
          </w:p>
        </w:tc>
      </w:tr>
      <w:tr w:rsidR="001E4DB9" w:rsidRPr="009C60E4" w:rsidTr="00950AC2">
        <w:trPr>
          <w:cantSplit/>
          <w:trHeight w:val="997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08:50-09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始業式</w:t>
            </w:r>
          </w:p>
        </w:tc>
        <w:tc>
          <w:tcPr>
            <w:tcW w:w="2700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教育處</w:t>
            </w:r>
          </w:p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王建龍處長</w:t>
            </w:r>
          </w:p>
        </w:tc>
      </w:tr>
      <w:tr w:rsidR="001E4DB9" w:rsidRPr="009C60E4" w:rsidTr="00950AC2">
        <w:trPr>
          <w:cantSplit/>
          <w:trHeight w:val="849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09:00-12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9C60E4" w:rsidRPr="009C60E4" w:rsidRDefault="009C60E4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校園中常見的情緒行為問題</w:t>
            </w:r>
          </w:p>
          <w:p w:rsidR="001E4DB9" w:rsidRPr="009C60E4" w:rsidRDefault="009C60E4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及處遇</w:t>
            </w:r>
          </w:p>
        </w:tc>
        <w:tc>
          <w:tcPr>
            <w:tcW w:w="2700" w:type="dxa"/>
            <w:vAlign w:val="center"/>
          </w:tcPr>
          <w:p w:rsidR="001E4DB9" w:rsidRPr="009C60E4" w:rsidRDefault="00E05A36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施相如</w:t>
            </w:r>
            <w:r w:rsidR="001E4DB9"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  <w:p w:rsidR="001E4DB9" w:rsidRPr="009C60E4" w:rsidRDefault="00E05A36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台南市安平國中</w:t>
            </w:r>
          </w:p>
          <w:p w:rsidR="00E05A36" w:rsidRPr="009C60E4" w:rsidRDefault="00E05A36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情障巡迴輔導教師</w:t>
            </w:r>
          </w:p>
        </w:tc>
      </w:tr>
      <w:tr w:rsidR="001E4DB9" w:rsidRPr="009C60E4" w:rsidTr="00950AC2">
        <w:trPr>
          <w:cantSplit/>
          <w:trHeight w:val="714"/>
          <w:jc w:val="center"/>
        </w:trPr>
        <w:tc>
          <w:tcPr>
            <w:tcW w:w="2008" w:type="dxa"/>
            <w:shd w:val="clear" w:color="auto" w:fill="EAEAEA"/>
            <w:vAlign w:val="center"/>
          </w:tcPr>
          <w:p w:rsidR="001E4DB9" w:rsidRPr="009C60E4" w:rsidRDefault="001E4DB9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12:00-13:20</w:t>
            </w:r>
          </w:p>
        </w:tc>
        <w:tc>
          <w:tcPr>
            <w:tcW w:w="4832" w:type="dxa"/>
            <w:shd w:val="clear" w:color="auto" w:fill="EAEAEA"/>
            <w:vAlign w:val="center"/>
          </w:tcPr>
          <w:p w:rsidR="001E4DB9" w:rsidRPr="009C60E4" w:rsidRDefault="001E4DB9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午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            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餐</w:t>
            </w:r>
          </w:p>
        </w:tc>
        <w:tc>
          <w:tcPr>
            <w:tcW w:w="2700" w:type="dxa"/>
            <w:shd w:val="clear" w:color="auto" w:fill="EAEAE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太保國小</w:t>
            </w:r>
          </w:p>
        </w:tc>
      </w:tr>
      <w:tr w:rsidR="001E4DB9" w:rsidRPr="009C60E4" w:rsidTr="00950AC2">
        <w:trPr>
          <w:cantSplit/>
          <w:trHeight w:val="1039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13:</w:t>
            </w:r>
            <w:r w:rsidR="00EE28E5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0-1</w:t>
            </w:r>
            <w:r w:rsidR="00E05A36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6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:</w:t>
            </w:r>
            <w:r w:rsidR="00E05A36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32" w:type="dxa"/>
            <w:vAlign w:val="center"/>
          </w:tcPr>
          <w:p w:rsidR="009C60E4" w:rsidRPr="009C60E4" w:rsidRDefault="009C60E4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情緒行為問題學生之班級經營</w:t>
            </w:r>
          </w:p>
          <w:p w:rsidR="001E4DB9" w:rsidRPr="009C60E4" w:rsidRDefault="009C60E4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與輔導策略</w:t>
            </w:r>
          </w:p>
        </w:tc>
        <w:tc>
          <w:tcPr>
            <w:tcW w:w="2700" w:type="dxa"/>
            <w:vAlign w:val="center"/>
          </w:tcPr>
          <w:p w:rsidR="00E05A36" w:rsidRPr="009C60E4" w:rsidRDefault="00E05A36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施相如老師</w:t>
            </w:r>
          </w:p>
          <w:p w:rsidR="00E05A36" w:rsidRPr="009C60E4" w:rsidRDefault="00E05A36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台南市安平國中</w:t>
            </w:r>
          </w:p>
          <w:p w:rsidR="001E4DB9" w:rsidRPr="009C60E4" w:rsidRDefault="00E05A36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情障巡迴輔導教師</w:t>
            </w:r>
          </w:p>
        </w:tc>
      </w:tr>
      <w:tr w:rsidR="001E4DB9" w:rsidRPr="009C60E4" w:rsidTr="00950AC2">
        <w:trPr>
          <w:cantSplit/>
          <w:trHeight w:val="885"/>
          <w:jc w:val="center"/>
        </w:trPr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16:00-16:20</w:t>
            </w:r>
          </w:p>
        </w:tc>
        <w:tc>
          <w:tcPr>
            <w:tcW w:w="4832" w:type="dxa"/>
            <w:tcBorders>
              <w:bottom w:val="double" w:sz="4" w:space="0" w:color="auto"/>
            </w:tcBorders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綜合座談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特幼科</w:t>
            </w:r>
          </w:p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李育珊科長</w:t>
            </w:r>
          </w:p>
        </w:tc>
      </w:tr>
    </w:tbl>
    <w:p w:rsidR="00E05A36" w:rsidRDefault="00E05A36" w:rsidP="00686E68">
      <w:pPr>
        <w:spacing w:beforeLines="50" w:before="120" w:afterLines="100" w:after="24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E05A36" w:rsidRDefault="00E05A36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E05A36" w:rsidSect="00C025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E2" w:rsidRDefault="00E226E2" w:rsidP="009812E4">
      <w:r>
        <w:separator/>
      </w:r>
    </w:p>
  </w:endnote>
  <w:endnote w:type="continuationSeparator" w:id="0">
    <w:p w:rsidR="00E226E2" w:rsidRDefault="00E226E2" w:rsidP="009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E2" w:rsidRDefault="00E226E2" w:rsidP="009812E4">
      <w:r>
        <w:separator/>
      </w:r>
    </w:p>
  </w:footnote>
  <w:footnote w:type="continuationSeparator" w:id="0">
    <w:p w:rsidR="00E226E2" w:rsidRDefault="00E226E2" w:rsidP="0098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F23"/>
    <w:multiLevelType w:val="hybridMultilevel"/>
    <w:tmpl w:val="3670D662"/>
    <w:lvl w:ilvl="0" w:tplc="C2F6D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9713010"/>
    <w:multiLevelType w:val="hybridMultilevel"/>
    <w:tmpl w:val="59BE6424"/>
    <w:lvl w:ilvl="0" w:tplc="9D6018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DE660B8"/>
    <w:multiLevelType w:val="hybridMultilevel"/>
    <w:tmpl w:val="740202A8"/>
    <w:lvl w:ilvl="0" w:tplc="F1E442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30D7AB8"/>
    <w:multiLevelType w:val="hybridMultilevel"/>
    <w:tmpl w:val="A27C216C"/>
    <w:lvl w:ilvl="0" w:tplc="EFD2D27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>
    <w:nsid w:val="5C5B58EA"/>
    <w:multiLevelType w:val="hybridMultilevel"/>
    <w:tmpl w:val="16A4D45A"/>
    <w:lvl w:ilvl="0" w:tplc="795678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55EF1E0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99C5C84"/>
    <w:multiLevelType w:val="hybridMultilevel"/>
    <w:tmpl w:val="DDA498A0"/>
    <w:lvl w:ilvl="0" w:tplc="AACCD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4FA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A8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6C7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C3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C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EC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3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EF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47"/>
    <w:rsid w:val="00002641"/>
    <w:rsid w:val="0002452F"/>
    <w:rsid w:val="0002519E"/>
    <w:rsid w:val="0003312A"/>
    <w:rsid w:val="00040559"/>
    <w:rsid w:val="000533FB"/>
    <w:rsid w:val="00054AC4"/>
    <w:rsid w:val="000854F2"/>
    <w:rsid w:val="00097C0F"/>
    <w:rsid w:val="000B73BF"/>
    <w:rsid w:val="001048BD"/>
    <w:rsid w:val="001122BC"/>
    <w:rsid w:val="001125ED"/>
    <w:rsid w:val="00113137"/>
    <w:rsid w:val="00115AE6"/>
    <w:rsid w:val="00133494"/>
    <w:rsid w:val="001675BA"/>
    <w:rsid w:val="00183088"/>
    <w:rsid w:val="001A15DA"/>
    <w:rsid w:val="001A6847"/>
    <w:rsid w:val="001B77D9"/>
    <w:rsid w:val="001D59D5"/>
    <w:rsid w:val="001E337A"/>
    <w:rsid w:val="001E4DB9"/>
    <w:rsid w:val="00205ADC"/>
    <w:rsid w:val="002144CE"/>
    <w:rsid w:val="00235548"/>
    <w:rsid w:val="00235E77"/>
    <w:rsid w:val="0025059E"/>
    <w:rsid w:val="0025075C"/>
    <w:rsid w:val="00255ABA"/>
    <w:rsid w:val="00261D62"/>
    <w:rsid w:val="00263AB2"/>
    <w:rsid w:val="00267BD5"/>
    <w:rsid w:val="00274434"/>
    <w:rsid w:val="0027592C"/>
    <w:rsid w:val="00290B9C"/>
    <w:rsid w:val="002966B9"/>
    <w:rsid w:val="00296E8D"/>
    <w:rsid w:val="002C0C52"/>
    <w:rsid w:val="002C5869"/>
    <w:rsid w:val="002E7C4C"/>
    <w:rsid w:val="002F5FD6"/>
    <w:rsid w:val="00302D9D"/>
    <w:rsid w:val="0031395F"/>
    <w:rsid w:val="00314568"/>
    <w:rsid w:val="00382A89"/>
    <w:rsid w:val="00382C9B"/>
    <w:rsid w:val="003870FC"/>
    <w:rsid w:val="00387FF8"/>
    <w:rsid w:val="0039122C"/>
    <w:rsid w:val="00395DCE"/>
    <w:rsid w:val="003A08C9"/>
    <w:rsid w:val="003C61F5"/>
    <w:rsid w:val="003E19D4"/>
    <w:rsid w:val="003F13EB"/>
    <w:rsid w:val="00416370"/>
    <w:rsid w:val="0047341C"/>
    <w:rsid w:val="00475602"/>
    <w:rsid w:val="004B5EDB"/>
    <w:rsid w:val="004E7B1A"/>
    <w:rsid w:val="004F477A"/>
    <w:rsid w:val="00504A87"/>
    <w:rsid w:val="00563493"/>
    <w:rsid w:val="00567C16"/>
    <w:rsid w:val="0057230D"/>
    <w:rsid w:val="00594AB1"/>
    <w:rsid w:val="005A5D24"/>
    <w:rsid w:val="005C1ADB"/>
    <w:rsid w:val="006146F4"/>
    <w:rsid w:val="00617359"/>
    <w:rsid w:val="00635660"/>
    <w:rsid w:val="006563D8"/>
    <w:rsid w:val="0068192E"/>
    <w:rsid w:val="00686E68"/>
    <w:rsid w:val="006B029F"/>
    <w:rsid w:val="006B7633"/>
    <w:rsid w:val="006C577B"/>
    <w:rsid w:val="006D4882"/>
    <w:rsid w:val="006D643E"/>
    <w:rsid w:val="006E396A"/>
    <w:rsid w:val="007019B0"/>
    <w:rsid w:val="00703F3E"/>
    <w:rsid w:val="00737B67"/>
    <w:rsid w:val="00743A05"/>
    <w:rsid w:val="00753414"/>
    <w:rsid w:val="00755F41"/>
    <w:rsid w:val="00793747"/>
    <w:rsid w:val="00795D0D"/>
    <w:rsid w:val="007A0566"/>
    <w:rsid w:val="007A0610"/>
    <w:rsid w:val="007A511D"/>
    <w:rsid w:val="007D1E7D"/>
    <w:rsid w:val="007D7801"/>
    <w:rsid w:val="007F0E68"/>
    <w:rsid w:val="00806589"/>
    <w:rsid w:val="00813BEB"/>
    <w:rsid w:val="00814752"/>
    <w:rsid w:val="00823E67"/>
    <w:rsid w:val="00835211"/>
    <w:rsid w:val="008858F9"/>
    <w:rsid w:val="00892615"/>
    <w:rsid w:val="008A1AF3"/>
    <w:rsid w:val="008B0367"/>
    <w:rsid w:val="008C3C95"/>
    <w:rsid w:val="008D46D3"/>
    <w:rsid w:val="008E4A41"/>
    <w:rsid w:val="008F3A08"/>
    <w:rsid w:val="008F7A69"/>
    <w:rsid w:val="00914EDA"/>
    <w:rsid w:val="00942CBA"/>
    <w:rsid w:val="00946306"/>
    <w:rsid w:val="00946F0C"/>
    <w:rsid w:val="00950AC2"/>
    <w:rsid w:val="0096142A"/>
    <w:rsid w:val="009812E4"/>
    <w:rsid w:val="00994918"/>
    <w:rsid w:val="009C1D4B"/>
    <w:rsid w:val="009C60E4"/>
    <w:rsid w:val="009C7F52"/>
    <w:rsid w:val="009E15CE"/>
    <w:rsid w:val="009F30CD"/>
    <w:rsid w:val="00A02EFD"/>
    <w:rsid w:val="00A030ED"/>
    <w:rsid w:val="00A132A6"/>
    <w:rsid w:val="00A4253E"/>
    <w:rsid w:val="00A54166"/>
    <w:rsid w:val="00A552E1"/>
    <w:rsid w:val="00A60D6D"/>
    <w:rsid w:val="00A71EF7"/>
    <w:rsid w:val="00A74B05"/>
    <w:rsid w:val="00A87AFC"/>
    <w:rsid w:val="00AA15D2"/>
    <w:rsid w:val="00AA2000"/>
    <w:rsid w:val="00AB5BFB"/>
    <w:rsid w:val="00AB7ACD"/>
    <w:rsid w:val="00AD197E"/>
    <w:rsid w:val="00AE0011"/>
    <w:rsid w:val="00AE6445"/>
    <w:rsid w:val="00AF09DA"/>
    <w:rsid w:val="00AF3978"/>
    <w:rsid w:val="00B02D22"/>
    <w:rsid w:val="00B06122"/>
    <w:rsid w:val="00B068E5"/>
    <w:rsid w:val="00B21CEE"/>
    <w:rsid w:val="00B22EF3"/>
    <w:rsid w:val="00B358FA"/>
    <w:rsid w:val="00B6469D"/>
    <w:rsid w:val="00B740B1"/>
    <w:rsid w:val="00B856B3"/>
    <w:rsid w:val="00B97C4A"/>
    <w:rsid w:val="00BA0047"/>
    <w:rsid w:val="00BC4357"/>
    <w:rsid w:val="00BC5301"/>
    <w:rsid w:val="00BE306B"/>
    <w:rsid w:val="00BF5897"/>
    <w:rsid w:val="00C0254B"/>
    <w:rsid w:val="00C22B6F"/>
    <w:rsid w:val="00C47EFF"/>
    <w:rsid w:val="00C625B3"/>
    <w:rsid w:val="00C932AB"/>
    <w:rsid w:val="00CB4477"/>
    <w:rsid w:val="00CC3E9C"/>
    <w:rsid w:val="00CC6663"/>
    <w:rsid w:val="00CF6CC5"/>
    <w:rsid w:val="00D06B77"/>
    <w:rsid w:val="00D16A1A"/>
    <w:rsid w:val="00D36915"/>
    <w:rsid w:val="00D76460"/>
    <w:rsid w:val="00DC5360"/>
    <w:rsid w:val="00DD18BE"/>
    <w:rsid w:val="00DE0B91"/>
    <w:rsid w:val="00DE5C03"/>
    <w:rsid w:val="00DF420C"/>
    <w:rsid w:val="00E05A36"/>
    <w:rsid w:val="00E10139"/>
    <w:rsid w:val="00E226E2"/>
    <w:rsid w:val="00E30ED0"/>
    <w:rsid w:val="00E54F12"/>
    <w:rsid w:val="00E65DAF"/>
    <w:rsid w:val="00E81753"/>
    <w:rsid w:val="00E91C19"/>
    <w:rsid w:val="00E92C41"/>
    <w:rsid w:val="00E978C4"/>
    <w:rsid w:val="00EA2A2E"/>
    <w:rsid w:val="00EB1A16"/>
    <w:rsid w:val="00EE28E5"/>
    <w:rsid w:val="00EF57DD"/>
    <w:rsid w:val="00F2310D"/>
    <w:rsid w:val="00F33AD9"/>
    <w:rsid w:val="00F530D6"/>
    <w:rsid w:val="00F57B80"/>
    <w:rsid w:val="00F65FF6"/>
    <w:rsid w:val="00FD22B1"/>
    <w:rsid w:val="00FE7536"/>
    <w:rsid w:val="00FF2A8B"/>
    <w:rsid w:val="00FF6984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D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30D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basedOn w:val="a0"/>
    <w:link w:val="a3"/>
    <w:uiPriority w:val="99"/>
    <w:semiHidden/>
    <w:rsid w:val="007608A4"/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08A4"/>
    <w:rPr>
      <w:rFonts w:asciiTheme="majorHAnsi" w:eastAsiaTheme="majorEastAsia" w:hAnsiTheme="majorHAnsi" w:cstheme="majorBidi"/>
      <w:kern w:val="0"/>
      <w:sz w:val="0"/>
      <w:szCs w:val="0"/>
    </w:rPr>
  </w:style>
  <w:style w:type="character" w:styleId="a7">
    <w:name w:val="Hyperlink"/>
    <w:basedOn w:val="a0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9812E4"/>
    <w:rPr>
      <w:rFonts w:cs="Times New Roman"/>
    </w:rPr>
  </w:style>
  <w:style w:type="character" w:styleId="ac">
    <w:name w:val="Strong"/>
    <w:basedOn w:val="a0"/>
    <w:uiPriority w:val="99"/>
    <w:qFormat/>
    <w:rsid w:val="009F30CD"/>
    <w:rPr>
      <w:rFonts w:cs="Times New Roman"/>
      <w:b/>
    </w:rPr>
  </w:style>
  <w:style w:type="paragraph" w:styleId="Web">
    <w:name w:val="Normal (Web)"/>
    <w:basedOn w:val="a"/>
    <w:uiPriority w:val="99"/>
    <w:semiHidden/>
    <w:unhideWhenUsed/>
    <w:rsid w:val="009C60E4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D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30D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basedOn w:val="a0"/>
    <w:link w:val="a3"/>
    <w:uiPriority w:val="99"/>
    <w:semiHidden/>
    <w:rsid w:val="007608A4"/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08A4"/>
    <w:rPr>
      <w:rFonts w:asciiTheme="majorHAnsi" w:eastAsiaTheme="majorEastAsia" w:hAnsiTheme="majorHAnsi" w:cstheme="majorBidi"/>
      <w:kern w:val="0"/>
      <w:sz w:val="0"/>
      <w:szCs w:val="0"/>
    </w:rPr>
  </w:style>
  <w:style w:type="character" w:styleId="a7">
    <w:name w:val="Hyperlink"/>
    <w:basedOn w:val="a0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9812E4"/>
    <w:rPr>
      <w:rFonts w:cs="Times New Roman"/>
    </w:rPr>
  </w:style>
  <w:style w:type="character" w:styleId="ac">
    <w:name w:val="Strong"/>
    <w:basedOn w:val="a0"/>
    <w:uiPriority w:val="99"/>
    <w:qFormat/>
    <w:rsid w:val="009F30CD"/>
    <w:rPr>
      <w:rFonts w:cs="Times New Roman"/>
      <w:b/>
    </w:rPr>
  </w:style>
  <w:style w:type="paragraph" w:styleId="Web">
    <w:name w:val="Normal (Web)"/>
    <w:basedOn w:val="a"/>
    <w:uiPriority w:val="99"/>
    <w:semiHidden/>
    <w:unhideWhenUsed/>
    <w:rsid w:val="009C60E4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é啟智類特教教師研習û 研習實施計畫</dc:title>
  <dc:creator>特教組1</dc:creator>
  <cp:lastModifiedBy>USER</cp:lastModifiedBy>
  <cp:revision>2</cp:revision>
  <cp:lastPrinted>2015-06-01T09:22:00Z</cp:lastPrinted>
  <dcterms:created xsi:type="dcterms:W3CDTF">2018-06-25T03:57:00Z</dcterms:created>
  <dcterms:modified xsi:type="dcterms:W3CDTF">2018-06-25T03:57:00Z</dcterms:modified>
</cp:coreProperties>
</file>